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47" w:rsidRDefault="00876247" w:rsidP="00AC3435">
      <w:pPr>
        <w:rPr>
          <w:rFonts w:ascii="Arial" w:hAnsi="Arial"/>
          <w:b/>
          <w:bCs/>
          <w:i/>
          <w:sz w:val="22"/>
          <w:szCs w:val="22"/>
          <w:u w:val="single"/>
        </w:rPr>
      </w:pPr>
      <w:bookmarkStart w:id="0" w:name="_GoBack"/>
      <w:bookmarkEnd w:id="0"/>
    </w:p>
    <w:p w:rsidR="00876247" w:rsidRDefault="00876247" w:rsidP="0030716B">
      <w:pPr>
        <w:jc w:val="center"/>
        <w:rPr>
          <w:rFonts w:ascii="Arial" w:hAnsi="Arial"/>
          <w:b/>
          <w:bCs/>
          <w:i/>
          <w:sz w:val="22"/>
          <w:szCs w:val="22"/>
          <w:u w:val="single"/>
        </w:rPr>
      </w:pPr>
    </w:p>
    <w:p w:rsidR="001B75EF" w:rsidRPr="0030716B" w:rsidRDefault="001B75EF" w:rsidP="0030716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0716B">
        <w:rPr>
          <w:rFonts w:ascii="Arial" w:hAnsi="Arial"/>
          <w:b/>
          <w:bCs/>
          <w:i/>
          <w:sz w:val="22"/>
          <w:szCs w:val="22"/>
          <w:u w:val="single"/>
        </w:rPr>
        <w:t>“</w:t>
      </w:r>
      <w:r w:rsidRPr="0030716B">
        <w:rPr>
          <w:rFonts w:ascii="Arial" w:hAnsi="Arial"/>
          <w:b/>
          <w:bCs/>
          <w:sz w:val="22"/>
          <w:szCs w:val="22"/>
          <w:u w:val="single"/>
        </w:rPr>
        <w:t xml:space="preserve">BASES </w:t>
      </w:r>
      <w:r w:rsidRPr="0030716B">
        <w:rPr>
          <w:rFonts w:ascii="Arial" w:hAnsi="Arial"/>
          <w:b/>
          <w:sz w:val="22"/>
          <w:szCs w:val="22"/>
          <w:u w:val="single"/>
        </w:rPr>
        <w:t>I CONCURSO DE PORTALES DE BELÉN DE LA CASA DEL MIEDO DE SANTA CRUZ DE TENERIFE”</w:t>
      </w:r>
    </w:p>
    <w:p w:rsidR="001B75EF" w:rsidRPr="004F6C0C" w:rsidRDefault="001B75EF" w:rsidP="004F6C0C">
      <w:pPr>
        <w:jc w:val="center"/>
        <w:rPr>
          <w:rFonts w:ascii="Arial" w:hAnsi="Arial"/>
          <w:b/>
          <w:sz w:val="22"/>
          <w:szCs w:val="22"/>
        </w:rPr>
      </w:pPr>
      <w:r w:rsidRPr="0030716B">
        <w:rPr>
          <w:rFonts w:ascii="Arial" w:hAnsi="Arial"/>
          <w:b/>
          <w:sz w:val="22"/>
          <w:szCs w:val="22"/>
        </w:rPr>
        <w:t>Organizado por la Asociación Músico Festiva Mamel´s</w:t>
      </w:r>
    </w:p>
    <w:p w:rsidR="001B75EF" w:rsidRPr="0030716B" w:rsidRDefault="004F6C0C" w:rsidP="004F6C0C">
      <w:pPr>
        <w:jc w:val="center"/>
        <w:rPr>
          <w:rFonts w:ascii="Arial" w:hAnsi="Arial"/>
          <w:b/>
          <w:sz w:val="22"/>
          <w:szCs w:val="22"/>
        </w:rPr>
        <w:sectPr w:rsidR="001B75EF" w:rsidRPr="0030716B" w:rsidSect="00781724">
          <w:headerReference w:type="default" r:id="rId8"/>
          <w:footerReference w:type="even" r:id="rId9"/>
          <w:footerReference w:type="default" r:id="rId10"/>
          <w:pgSz w:w="11906" w:h="16838" w:code="9"/>
          <w:pgMar w:top="1985" w:right="1418" w:bottom="1134" w:left="1701" w:header="720" w:footer="720" w:gutter="0"/>
          <w:cols w:space="720"/>
          <w:docGrid w:linePitch="272"/>
        </w:sectPr>
      </w:pPr>
      <w:r>
        <w:rPr>
          <w:rFonts w:ascii="Arial" w:hAnsi="Arial"/>
          <w:b/>
          <w:sz w:val="22"/>
          <w:szCs w:val="22"/>
        </w:rPr>
        <w:t>Colabora: Organismo Autónomo de Fiestas y Actividades Recreativas  Excmo. Ayuntamiento de Santa Cruz de Tenerife.</w:t>
      </w:r>
    </w:p>
    <w:p w:rsidR="001B75EF" w:rsidRPr="0030716B" w:rsidRDefault="001B75EF" w:rsidP="0030716B">
      <w:pPr>
        <w:ind w:firstLine="39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D81542" w:rsidRPr="0030716B" w:rsidRDefault="00D81542" w:rsidP="0030716B">
      <w:pPr>
        <w:ind w:firstLine="390"/>
        <w:rPr>
          <w:rFonts w:ascii="Arial" w:hAnsi="Arial"/>
          <w:b/>
          <w:bCs/>
          <w:sz w:val="22"/>
          <w:szCs w:val="22"/>
          <w:u w:val="single"/>
        </w:rPr>
      </w:pPr>
      <w:r w:rsidRPr="0030716B">
        <w:rPr>
          <w:rFonts w:ascii="Arial" w:hAnsi="Arial"/>
          <w:b/>
          <w:bCs/>
          <w:sz w:val="22"/>
          <w:szCs w:val="22"/>
          <w:u w:val="single"/>
        </w:rPr>
        <w:t>INSCRIPCIÓN</w:t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</w:r>
      <w:r w:rsidR="0030716B" w:rsidRPr="0030716B">
        <w:rPr>
          <w:rFonts w:ascii="Arial" w:hAnsi="Arial"/>
          <w:b/>
          <w:bCs/>
          <w:sz w:val="22"/>
          <w:szCs w:val="22"/>
          <w:u w:val="single"/>
        </w:rPr>
        <w:softHyphen/>
        <w:t>:</w:t>
      </w:r>
    </w:p>
    <w:p w:rsidR="00D81542" w:rsidRPr="0030716B" w:rsidRDefault="00D81542" w:rsidP="0030716B">
      <w:pPr>
        <w:ind w:firstLine="390"/>
        <w:jc w:val="both"/>
        <w:rPr>
          <w:rFonts w:ascii="Arial" w:hAnsi="Arial"/>
          <w:b/>
          <w:bCs/>
          <w:sz w:val="22"/>
          <w:szCs w:val="22"/>
        </w:rPr>
      </w:pPr>
    </w:p>
    <w:p w:rsidR="001B75EF" w:rsidRDefault="001B75EF" w:rsidP="0030716B">
      <w:pPr>
        <w:autoSpaceDE w:val="0"/>
        <w:ind w:firstLine="39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>PRIMERA.-</w:t>
      </w:r>
      <w:r w:rsidRPr="0030716B">
        <w:rPr>
          <w:rFonts w:ascii="Arial" w:hAnsi="Arial"/>
          <w:sz w:val="22"/>
          <w:szCs w:val="22"/>
        </w:rPr>
        <w:t xml:space="preserve"> Podrán inscribirse en este </w:t>
      </w:r>
      <w:r w:rsidR="00FC37B3" w:rsidRPr="0030716B">
        <w:rPr>
          <w:rFonts w:ascii="Arial" w:hAnsi="Arial"/>
          <w:sz w:val="22"/>
          <w:szCs w:val="22"/>
        </w:rPr>
        <w:t>concurso</w:t>
      </w:r>
      <w:r w:rsidRPr="0030716B">
        <w:rPr>
          <w:rFonts w:ascii="Arial" w:hAnsi="Arial"/>
          <w:sz w:val="22"/>
          <w:szCs w:val="22"/>
        </w:rPr>
        <w:t xml:space="preserve"> </w:t>
      </w:r>
      <w:r w:rsidRPr="0030716B">
        <w:rPr>
          <w:rFonts w:ascii="Arial" w:hAnsi="Arial"/>
          <w:sz w:val="22"/>
          <w:szCs w:val="22"/>
          <w:lang w:val="es-ES"/>
        </w:rPr>
        <w:t xml:space="preserve">personas físicas o jurídicas tales como </w:t>
      </w:r>
      <w:r w:rsidR="00FC37B3" w:rsidRPr="0030716B">
        <w:rPr>
          <w:rFonts w:ascii="Arial" w:hAnsi="Arial"/>
          <w:sz w:val="22"/>
          <w:szCs w:val="22"/>
        </w:rPr>
        <w:t>asociaciones o</w:t>
      </w:r>
      <w:r w:rsidRPr="0030716B">
        <w:rPr>
          <w:rFonts w:ascii="Arial" w:hAnsi="Arial"/>
          <w:sz w:val="22"/>
          <w:szCs w:val="22"/>
        </w:rPr>
        <w:t xml:space="preserve"> entidades legalmente constituidas</w:t>
      </w:r>
      <w:r w:rsidR="00FC37B3" w:rsidRPr="0030716B">
        <w:rPr>
          <w:rFonts w:ascii="Arial" w:hAnsi="Arial"/>
          <w:sz w:val="22"/>
          <w:szCs w:val="22"/>
        </w:rPr>
        <w:t xml:space="preserve"> y </w:t>
      </w:r>
      <w:r w:rsidRPr="0030716B">
        <w:rPr>
          <w:rFonts w:ascii="Arial" w:hAnsi="Arial"/>
          <w:sz w:val="22"/>
          <w:szCs w:val="22"/>
        </w:rPr>
        <w:t xml:space="preserve"> debidamente acreditados, con un solo belén por modalidad.</w:t>
      </w:r>
      <w:r w:rsidR="00FC37B3" w:rsidRPr="0030716B">
        <w:rPr>
          <w:rFonts w:ascii="Arial" w:hAnsi="Arial"/>
          <w:sz w:val="22"/>
          <w:szCs w:val="22"/>
        </w:rPr>
        <w:t xml:space="preserve"> Se admitirán en el concurso un máximo de 10 participantes por modalidad, por riguroso orden de inscripción.</w:t>
      </w:r>
    </w:p>
    <w:p w:rsidR="004F6C0C" w:rsidRDefault="004F6C0C" w:rsidP="004F6C0C">
      <w:pPr>
        <w:ind w:firstLine="390"/>
        <w:jc w:val="both"/>
        <w:rPr>
          <w:rFonts w:ascii="Arial" w:hAnsi="Arial" w:cs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 xml:space="preserve">Los participantes que deseen concurrir al certamen deberán presentar la solicitud de </w:t>
      </w:r>
      <w:r w:rsidRPr="0030716B">
        <w:rPr>
          <w:rFonts w:ascii="Arial" w:hAnsi="Arial"/>
          <w:b/>
          <w:sz w:val="22"/>
          <w:szCs w:val="22"/>
        </w:rPr>
        <w:t xml:space="preserve">inscripción  en el plazo establecido al efecto siendo del </w:t>
      </w:r>
      <w:r w:rsidRPr="00E84C63">
        <w:rPr>
          <w:rFonts w:ascii="Arial" w:hAnsi="Arial"/>
          <w:b/>
          <w:color w:val="000000" w:themeColor="text1"/>
          <w:sz w:val="22"/>
          <w:szCs w:val="22"/>
        </w:rPr>
        <w:t xml:space="preserve">del 14 al 25 de noviembre </w:t>
      </w:r>
      <w:r w:rsidRPr="0030716B">
        <w:rPr>
          <w:rFonts w:ascii="Arial" w:hAnsi="Arial"/>
          <w:sz w:val="22"/>
          <w:szCs w:val="22"/>
        </w:rPr>
        <w:t xml:space="preserve">rellenando debidamente el Boletín de Inscripción y presentándolo vía mail al correo </w:t>
      </w:r>
      <w:hyperlink r:id="rId11" w:tgtFrame="_blank" w:history="1">
        <w:r w:rsidRPr="00D25C49">
          <w:rPr>
            <w:rStyle w:val="Hipervnculo"/>
            <w:rFonts w:ascii="Arial" w:hAnsi="Arial" w:cs="Arial"/>
            <w:b/>
            <w:color w:val="1155CC"/>
            <w:sz w:val="19"/>
            <w:szCs w:val="19"/>
            <w:shd w:val="clear" w:color="auto" w:fill="FFFFFF"/>
          </w:rPr>
          <w:t>asociacionmamels@gmail.com</w:t>
        </w:r>
      </w:hyperlink>
      <w:r>
        <w:rPr>
          <w:rStyle w:val="Hipervnculo"/>
          <w:rFonts w:ascii="Arial" w:hAnsi="Arial" w:cs="Arial"/>
          <w:b/>
          <w:color w:val="1155CC"/>
          <w:sz w:val="19"/>
          <w:szCs w:val="19"/>
          <w:shd w:val="clear" w:color="auto" w:fill="FFFFFF"/>
        </w:rPr>
        <w:t>,</w:t>
      </w:r>
      <w:r>
        <w:t xml:space="preserve"> </w:t>
      </w:r>
      <w:r w:rsidRPr="00FA48DF">
        <w:rPr>
          <w:rFonts w:ascii="Arial" w:hAnsi="Arial" w:cs="Arial"/>
          <w:sz w:val="22"/>
          <w:szCs w:val="22"/>
        </w:rPr>
        <w:t>rellenando el formulario de inscripción que se adjunta.</w:t>
      </w:r>
    </w:p>
    <w:p w:rsidR="004F6C0C" w:rsidRPr="0030716B" w:rsidRDefault="004F6C0C" w:rsidP="0030716B">
      <w:pPr>
        <w:autoSpaceDE w:val="0"/>
        <w:ind w:firstLine="39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1B75EF" w:rsidRPr="0030716B" w:rsidRDefault="001B75EF" w:rsidP="0030716B">
      <w:pPr>
        <w:ind w:firstLine="39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1B75EF" w:rsidRPr="0030716B" w:rsidRDefault="0030716B" w:rsidP="0030716B">
      <w:pPr>
        <w:jc w:val="both"/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  <w:r w:rsidRPr="0030716B">
        <w:rPr>
          <w:rFonts w:ascii="Arial" w:hAnsi="Arial"/>
          <w:b/>
          <w:color w:val="000000" w:themeColor="text1"/>
          <w:sz w:val="22"/>
          <w:szCs w:val="22"/>
          <w:lang w:val="es-ES"/>
        </w:rPr>
        <w:t xml:space="preserve">       </w:t>
      </w:r>
      <w:r w:rsidR="001B75EF" w:rsidRPr="0030716B"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PLAZO, LUGAR Y FORMA DE PRESENTACIÓN DE LAS OBRAS</w:t>
      </w:r>
      <w:r w:rsidRPr="0030716B"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:</w:t>
      </w:r>
    </w:p>
    <w:p w:rsidR="001B75EF" w:rsidRPr="0030716B" w:rsidRDefault="001B75EF" w:rsidP="0030716B">
      <w:pPr>
        <w:ind w:firstLine="39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FA48DF" w:rsidRPr="004F6C0C" w:rsidRDefault="001B75EF" w:rsidP="004F6C0C">
      <w:pPr>
        <w:ind w:firstLine="390"/>
        <w:jc w:val="both"/>
        <w:rPr>
          <w:rFonts w:ascii="Arial" w:hAnsi="Arial" w:cs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>SEGUNDA</w:t>
      </w:r>
      <w:r w:rsidRPr="0030716B">
        <w:rPr>
          <w:rFonts w:ascii="Arial" w:hAnsi="Arial"/>
          <w:sz w:val="22"/>
          <w:szCs w:val="22"/>
        </w:rPr>
        <w:t xml:space="preserve">.- </w:t>
      </w:r>
      <w:r w:rsidR="00FA48DF" w:rsidRPr="0030716B">
        <w:rPr>
          <w:rFonts w:ascii="Arial" w:hAnsi="Arial"/>
          <w:b/>
          <w:sz w:val="22"/>
          <w:szCs w:val="22"/>
        </w:rPr>
        <w:t xml:space="preserve">La entrega de los Portales de Belén </w:t>
      </w:r>
      <w:r w:rsidR="00FA48DF">
        <w:rPr>
          <w:rFonts w:ascii="Arial" w:hAnsi="Arial"/>
          <w:b/>
          <w:sz w:val="22"/>
          <w:szCs w:val="22"/>
        </w:rPr>
        <w:t>ya terminados</w:t>
      </w:r>
      <w:r w:rsidR="00FA48DF" w:rsidRPr="0030716B">
        <w:rPr>
          <w:rFonts w:ascii="Arial" w:hAnsi="Arial"/>
          <w:b/>
          <w:sz w:val="22"/>
          <w:szCs w:val="22"/>
        </w:rPr>
        <w:t xml:space="preserve">,  será </w:t>
      </w:r>
      <w:r w:rsidR="00FA48DF" w:rsidRPr="00E84C63">
        <w:rPr>
          <w:rFonts w:ascii="Arial" w:hAnsi="Arial"/>
          <w:b/>
          <w:color w:val="000000" w:themeColor="text1"/>
          <w:sz w:val="22"/>
          <w:szCs w:val="22"/>
        </w:rPr>
        <w:t>del 28 de noviembre al 2 de diciembre</w:t>
      </w:r>
      <w:r w:rsidR="00FA48DF" w:rsidRPr="00E84C6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A48DF" w:rsidRPr="0030716B">
        <w:rPr>
          <w:rFonts w:ascii="Arial" w:hAnsi="Arial"/>
          <w:sz w:val="22"/>
          <w:szCs w:val="22"/>
        </w:rPr>
        <w:t>en la Asociación Músico Festiva Mamel´s, ubicada en la C/Antonio Domínguez Alfonso, 31 (antigua C/La Noria), en horario de 09:00 a 14:00 y de 16:00 a 20:00 horas.</w:t>
      </w:r>
      <w:r w:rsidR="006C4DD9">
        <w:rPr>
          <w:rFonts w:ascii="Arial" w:hAnsi="Arial"/>
          <w:sz w:val="22"/>
          <w:szCs w:val="22"/>
        </w:rPr>
        <w:t xml:space="preserve"> Deberán ser entregados completamente tapados, señalando en el exterior el código que se le asigne en la respuesta automática de confirmación en la recepción de la inscripción.</w:t>
      </w:r>
    </w:p>
    <w:p w:rsidR="00FA48DF" w:rsidRPr="0030716B" w:rsidRDefault="00FA48DF" w:rsidP="00FA48DF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</w:p>
    <w:p w:rsidR="001B75EF" w:rsidRPr="0030716B" w:rsidRDefault="001B75EF" w:rsidP="004F6C0C">
      <w:pPr>
        <w:jc w:val="both"/>
        <w:rPr>
          <w:rFonts w:ascii="Arial" w:hAnsi="Arial"/>
          <w:b/>
          <w:bCs/>
          <w:sz w:val="22"/>
          <w:szCs w:val="22"/>
        </w:rPr>
      </w:pPr>
    </w:p>
    <w:p w:rsidR="001B75EF" w:rsidRPr="0030716B" w:rsidRDefault="00D81542" w:rsidP="0030716B">
      <w:pPr>
        <w:ind w:firstLine="360"/>
        <w:jc w:val="both"/>
        <w:rPr>
          <w:rFonts w:ascii="Arial" w:hAnsi="Arial"/>
          <w:b/>
          <w:bCs/>
          <w:color w:val="1F4E79" w:themeColor="accent1" w:themeShade="80"/>
          <w:sz w:val="22"/>
          <w:szCs w:val="22"/>
          <w:u w:val="single"/>
        </w:rPr>
      </w:pPr>
      <w:r w:rsidRPr="0030716B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CONCURSO</w:t>
      </w:r>
      <w:r w:rsidR="000B6FDC" w:rsidRPr="0030716B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1B75EF" w:rsidRPr="0030716B" w:rsidRDefault="001B75EF" w:rsidP="0030716B">
      <w:pPr>
        <w:ind w:firstLine="360"/>
        <w:jc w:val="both"/>
        <w:rPr>
          <w:rFonts w:ascii="Arial" w:hAnsi="Arial"/>
          <w:b/>
          <w:bCs/>
          <w:sz w:val="22"/>
          <w:szCs w:val="22"/>
        </w:rPr>
      </w:pPr>
    </w:p>
    <w:p w:rsidR="00D81542" w:rsidRPr="0030716B" w:rsidRDefault="001B75EF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>TERCERA</w:t>
      </w:r>
      <w:r w:rsidRPr="0030716B">
        <w:rPr>
          <w:rFonts w:ascii="Arial" w:hAnsi="Arial"/>
          <w:sz w:val="22"/>
          <w:szCs w:val="22"/>
        </w:rPr>
        <w:t xml:space="preserve">.- </w:t>
      </w:r>
      <w:r w:rsidR="00D81542" w:rsidRPr="0030716B">
        <w:rPr>
          <w:rFonts w:ascii="Arial" w:hAnsi="Arial"/>
          <w:sz w:val="22"/>
          <w:szCs w:val="22"/>
        </w:rPr>
        <w:t xml:space="preserve"> Los portales de Belén deben ser frontales y estar realizados en una única pieza, compacta, sin ningún elemento suelto, siendo las medidas máximas de 1</w:t>
      </w:r>
      <w:r w:rsidR="00B0664F" w:rsidRPr="0030716B">
        <w:rPr>
          <w:rFonts w:ascii="Arial" w:hAnsi="Arial"/>
          <w:sz w:val="22"/>
          <w:szCs w:val="22"/>
        </w:rPr>
        <w:t>metro x 1 metro</w:t>
      </w:r>
      <w:r w:rsidR="000B6FDC" w:rsidRPr="0030716B">
        <w:rPr>
          <w:rFonts w:ascii="Arial" w:hAnsi="Arial"/>
          <w:sz w:val="22"/>
          <w:szCs w:val="22"/>
        </w:rPr>
        <w:t>, guardando</w:t>
      </w:r>
      <w:r w:rsidR="00D81542" w:rsidRPr="0030716B">
        <w:rPr>
          <w:rFonts w:ascii="Arial" w:hAnsi="Arial"/>
          <w:sz w:val="22"/>
          <w:szCs w:val="22"/>
        </w:rPr>
        <w:t xml:space="preserve"> </w:t>
      </w:r>
      <w:r w:rsidR="000B6FDC" w:rsidRPr="0030716B">
        <w:rPr>
          <w:rFonts w:ascii="Arial" w:hAnsi="Arial"/>
          <w:sz w:val="22"/>
          <w:szCs w:val="22"/>
        </w:rPr>
        <w:t xml:space="preserve">una </w:t>
      </w:r>
      <w:r w:rsidR="00D81542" w:rsidRPr="0030716B">
        <w:rPr>
          <w:rFonts w:ascii="Arial" w:hAnsi="Arial"/>
          <w:sz w:val="22"/>
          <w:szCs w:val="22"/>
        </w:rPr>
        <w:t>altura proporcional.</w:t>
      </w:r>
      <w:r w:rsidR="00FC37B3" w:rsidRPr="0030716B">
        <w:rPr>
          <w:rFonts w:ascii="Arial" w:hAnsi="Arial"/>
          <w:sz w:val="22"/>
          <w:szCs w:val="22"/>
        </w:rPr>
        <w:t xml:space="preserve"> No se admitirán a concurso aquellas obras que excedan de estas medidas.</w:t>
      </w:r>
    </w:p>
    <w:p w:rsidR="000B6FDC" w:rsidRPr="0030716B" w:rsidRDefault="00D81542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 xml:space="preserve">  </w:t>
      </w:r>
    </w:p>
    <w:p w:rsidR="001B75EF" w:rsidRPr="0030716B" w:rsidRDefault="00D81542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 xml:space="preserve"> La técnica</w:t>
      </w:r>
      <w:r w:rsidR="001B75EF" w:rsidRPr="0030716B">
        <w:rPr>
          <w:rFonts w:ascii="Arial" w:hAnsi="Arial"/>
          <w:sz w:val="22"/>
          <w:szCs w:val="22"/>
          <w:lang w:val="es-ES"/>
        </w:rPr>
        <w:t xml:space="preserve"> y los materiales empleados en la elaboración de los Belenes que se presenten, quedará a libre elección por parte de los concursantes.</w:t>
      </w:r>
    </w:p>
    <w:p w:rsidR="000B6FDC" w:rsidRPr="0030716B" w:rsidRDefault="001B75EF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 xml:space="preserve"> </w:t>
      </w:r>
    </w:p>
    <w:p w:rsidR="00B0664F" w:rsidRPr="0030716B" w:rsidRDefault="001B75EF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>El tema del concurso es</w:t>
      </w:r>
      <w:r w:rsidR="00B0664F" w:rsidRPr="0030716B">
        <w:rPr>
          <w:rFonts w:ascii="Arial" w:hAnsi="Arial"/>
          <w:sz w:val="22"/>
          <w:szCs w:val="22"/>
        </w:rPr>
        <w:t xml:space="preserve"> obligatoriamente la escena</w:t>
      </w:r>
      <w:r w:rsidRPr="0030716B">
        <w:rPr>
          <w:rFonts w:ascii="Arial" w:hAnsi="Arial"/>
          <w:sz w:val="22"/>
          <w:szCs w:val="22"/>
        </w:rPr>
        <w:t xml:space="preserve"> </w:t>
      </w:r>
      <w:r w:rsidR="00B0664F" w:rsidRPr="0030716B">
        <w:rPr>
          <w:rFonts w:ascii="Arial" w:hAnsi="Arial"/>
          <w:sz w:val="22"/>
          <w:szCs w:val="22"/>
        </w:rPr>
        <w:t>d</w:t>
      </w:r>
      <w:r w:rsidRPr="0030716B">
        <w:rPr>
          <w:rFonts w:ascii="Arial" w:hAnsi="Arial"/>
          <w:sz w:val="22"/>
          <w:szCs w:val="22"/>
        </w:rPr>
        <w:t>el</w:t>
      </w:r>
      <w:r w:rsidR="00B0664F" w:rsidRPr="0030716B">
        <w:rPr>
          <w:rFonts w:ascii="Arial" w:hAnsi="Arial"/>
          <w:sz w:val="22"/>
          <w:szCs w:val="22"/>
        </w:rPr>
        <w:t xml:space="preserve"> Nacimiento, en caso que se presente alguna otra</w:t>
      </w:r>
      <w:r w:rsidR="000B6FDC" w:rsidRPr="0030716B">
        <w:rPr>
          <w:rFonts w:ascii="Arial" w:hAnsi="Arial"/>
          <w:sz w:val="22"/>
          <w:szCs w:val="22"/>
        </w:rPr>
        <w:t xml:space="preserve"> escena o no guarde respeto por la tradición y las buenas formas</w:t>
      </w:r>
      <w:r w:rsidR="00B0664F" w:rsidRPr="0030716B">
        <w:rPr>
          <w:rFonts w:ascii="Arial" w:hAnsi="Arial"/>
          <w:sz w:val="22"/>
          <w:szCs w:val="22"/>
        </w:rPr>
        <w:t>, será motivo de descalificación</w:t>
      </w:r>
      <w:r w:rsidR="000B6FDC" w:rsidRPr="0030716B">
        <w:rPr>
          <w:rFonts w:ascii="Arial" w:hAnsi="Arial"/>
          <w:sz w:val="22"/>
          <w:szCs w:val="22"/>
        </w:rPr>
        <w:t xml:space="preserve"> y no se incluiría en la exposición.</w:t>
      </w:r>
    </w:p>
    <w:p w:rsidR="007F6F94" w:rsidRPr="0030716B" w:rsidRDefault="007F6F94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</w:p>
    <w:p w:rsidR="00B0664F" w:rsidRPr="0030716B" w:rsidRDefault="00B0664F" w:rsidP="0030716B">
      <w:pPr>
        <w:autoSpaceDE w:val="0"/>
        <w:ind w:firstLine="360"/>
        <w:jc w:val="both"/>
        <w:rPr>
          <w:rFonts w:ascii="Arial" w:hAnsi="Arial"/>
          <w:sz w:val="22"/>
          <w:szCs w:val="22"/>
        </w:rPr>
      </w:pPr>
    </w:p>
    <w:p w:rsidR="001B75EF" w:rsidRPr="0030716B" w:rsidRDefault="001B75EF" w:rsidP="0030716B">
      <w:pPr>
        <w:ind w:left="100" w:firstLine="960"/>
        <w:jc w:val="both"/>
        <w:rPr>
          <w:rFonts w:ascii="Arial" w:hAnsi="Arial"/>
          <w:sz w:val="22"/>
          <w:szCs w:val="22"/>
        </w:rPr>
      </w:pPr>
    </w:p>
    <w:p w:rsidR="001B75EF" w:rsidRPr="0030716B" w:rsidRDefault="001B75EF" w:rsidP="0030716B">
      <w:pPr>
        <w:ind w:firstLine="360"/>
        <w:jc w:val="both"/>
        <w:rPr>
          <w:rFonts w:ascii="Arial" w:hAnsi="Arial"/>
          <w:sz w:val="22"/>
          <w:szCs w:val="22"/>
          <w:lang w:val="es-ES"/>
        </w:rPr>
      </w:pPr>
      <w:r w:rsidRPr="0030716B">
        <w:rPr>
          <w:rFonts w:ascii="Arial" w:hAnsi="Arial"/>
          <w:b/>
          <w:sz w:val="22"/>
          <w:szCs w:val="22"/>
        </w:rPr>
        <w:t>CUARTA</w:t>
      </w:r>
      <w:r w:rsidRPr="0030716B">
        <w:rPr>
          <w:rFonts w:ascii="Arial" w:hAnsi="Arial"/>
          <w:sz w:val="22"/>
          <w:szCs w:val="22"/>
        </w:rPr>
        <w:t xml:space="preserve">.- </w:t>
      </w:r>
      <w:r w:rsidR="000B6FDC" w:rsidRPr="0030716B">
        <w:rPr>
          <w:rFonts w:ascii="Arial" w:hAnsi="Arial"/>
          <w:sz w:val="22"/>
          <w:szCs w:val="22"/>
        </w:rPr>
        <w:t xml:space="preserve"> </w:t>
      </w:r>
      <w:r w:rsidR="000B6FDC" w:rsidRPr="0030716B">
        <w:rPr>
          <w:rFonts w:ascii="Arial" w:hAnsi="Arial"/>
          <w:sz w:val="22"/>
          <w:szCs w:val="22"/>
          <w:lang w:val="es-ES"/>
        </w:rPr>
        <w:t xml:space="preserve">El concurso consta de dos </w:t>
      </w:r>
      <w:r w:rsidR="00FC37B3" w:rsidRPr="0030716B">
        <w:rPr>
          <w:rFonts w:ascii="Arial" w:hAnsi="Arial"/>
          <w:sz w:val="22"/>
          <w:szCs w:val="22"/>
          <w:lang w:val="es-ES"/>
        </w:rPr>
        <w:t>modalidades, debiendo ser respetuosos con la tradición y las buenas formas.</w:t>
      </w:r>
    </w:p>
    <w:p w:rsidR="000B6FDC" w:rsidRPr="0030716B" w:rsidRDefault="000B6FDC" w:rsidP="0030716B">
      <w:pPr>
        <w:ind w:firstLine="360"/>
        <w:jc w:val="both"/>
        <w:rPr>
          <w:rFonts w:ascii="Arial" w:hAnsi="Arial"/>
          <w:b/>
          <w:bCs/>
          <w:sz w:val="22"/>
          <w:szCs w:val="22"/>
        </w:rPr>
      </w:pPr>
    </w:p>
    <w:p w:rsidR="001231E7" w:rsidRPr="0030716B" w:rsidRDefault="001231E7" w:rsidP="0030716B">
      <w:pPr>
        <w:pStyle w:val="Prrafodelista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 xml:space="preserve">Modalidad Belén Bíblico: </w:t>
      </w:r>
      <w:r w:rsidRPr="0030716B">
        <w:rPr>
          <w:rFonts w:ascii="Arial" w:hAnsi="Arial"/>
          <w:bCs/>
          <w:sz w:val="22"/>
          <w:szCs w:val="22"/>
        </w:rPr>
        <w:t xml:space="preserve">se considera dentro de esta modalidad los belenes llamados hebreos o palestinos, que representan el paisaje, la arquitectura, los enseres y las costumbres del lugar en el momento del nacimiento. </w:t>
      </w:r>
    </w:p>
    <w:p w:rsidR="001B75EF" w:rsidRPr="0030716B" w:rsidRDefault="000B6FDC" w:rsidP="0030716B">
      <w:pPr>
        <w:pStyle w:val="Prrafodelista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lastRenderedPageBreak/>
        <w:t xml:space="preserve">Modalidad </w:t>
      </w:r>
      <w:r w:rsidR="001231E7" w:rsidRPr="0030716B">
        <w:rPr>
          <w:rFonts w:ascii="Arial" w:hAnsi="Arial"/>
          <w:b/>
          <w:bCs/>
          <w:sz w:val="22"/>
          <w:szCs w:val="22"/>
        </w:rPr>
        <w:t>Belén Libre:</w:t>
      </w:r>
      <w:r w:rsidR="001B75EF" w:rsidRPr="0030716B">
        <w:rPr>
          <w:rFonts w:ascii="Arial" w:hAnsi="Arial"/>
          <w:sz w:val="22"/>
          <w:szCs w:val="22"/>
        </w:rPr>
        <w:t xml:space="preserve"> </w:t>
      </w:r>
      <w:r w:rsidR="001231E7" w:rsidRPr="0030716B">
        <w:rPr>
          <w:rFonts w:ascii="Arial" w:hAnsi="Arial"/>
          <w:sz w:val="22"/>
          <w:szCs w:val="22"/>
        </w:rPr>
        <w:t>se considera dentro de esta modalidad los belenes modernos, locales, regionales o artísticos.</w:t>
      </w:r>
    </w:p>
    <w:p w:rsidR="001231E7" w:rsidRPr="0030716B" w:rsidRDefault="001231E7" w:rsidP="0030716B">
      <w:pPr>
        <w:tabs>
          <w:tab w:val="left" w:pos="720"/>
        </w:tabs>
        <w:suppressAutoHyphens/>
        <w:jc w:val="both"/>
        <w:rPr>
          <w:rFonts w:ascii="Arial" w:hAnsi="Arial"/>
          <w:sz w:val="22"/>
          <w:szCs w:val="22"/>
        </w:rPr>
      </w:pPr>
    </w:p>
    <w:p w:rsidR="008D3BBB" w:rsidRDefault="001231E7" w:rsidP="008D3BBB">
      <w:pPr>
        <w:tabs>
          <w:tab w:val="left" w:pos="720"/>
        </w:tabs>
        <w:suppressAutoHyphens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>En ambas modalidades los protagonistas obligatorios que deben aparecer son San José, María, el niño Jesús, el Ángel Anunciador, los Reyes Magos, la es</w:t>
      </w:r>
      <w:r w:rsidR="008D3BBB">
        <w:rPr>
          <w:rFonts w:ascii="Arial" w:hAnsi="Arial"/>
          <w:sz w:val="22"/>
          <w:szCs w:val="22"/>
        </w:rPr>
        <w:t>trella, la vaca y el buey</w:t>
      </w:r>
    </w:p>
    <w:p w:rsidR="00847C42" w:rsidRDefault="00847C42" w:rsidP="008D3BBB">
      <w:pPr>
        <w:tabs>
          <w:tab w:val="left" w:pos="720"/>
        </w:tabs>
        <w:suppressAutoHyphens/>
        <w:jc w:val="both"/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</w:pPr>
    </w:p>
    <w:p w:rsidR="001B75EF" w:rsidRPr="008D3BBB" w:rsidRDefault="001B75EF" w:rsidP="008D3BBB">
      <w:pPr>
        <w:tabs>
          <w:tab w:val="left" w:pos="720"/>
        </w:tabs>
        <w:suppressAutoHyphens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JURADO</w:t>
      </w:r>
      <w:r w:rsidR="0030716B"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:</w:t>
      </w:r>
    </w:p>
    <w:p w:rsidR="001B75EF" w:rsidRPr="0030716B" w:rsidRDefault="001B75EF" w:rsidP="0030716B">
      <w:pPr>
        <w:ind w:firstLine="36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1B75EF" w:rsidRPr="0030716B" w:rsidRDefault="001B75EF" w:rsidP="0030716B">
      <w:pPr>
        <w:ind w:firstLine="360"/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>QUINTA</w:t>
      </w:r>
      <w:r w:rsidRPr="0030716B">
        <w:rPr>
          <w:rFonts w:ascii="Arial" w:hAnsi="Arial"/>
          <w:sz w:val="22"/>
          <w:szCs w:val="22"/>
        </w:rPr>
        <w:t xml:space="preserve">.- El Jurado estará compuesto por </w:t>
      </w:r>
      <w:r w:rsidR="000B6FDC" w:rsidRPr="0030716B">
        <w:rPr>
          <w:rFonts w:ascii="Arial" w:hAnsi="Arial"/>
          <w:sz w:val="22"/>
          <w:szCs w:val="22"/>
        </w:rPr>
        <w:t xml:space="preserve">cuatro </w:t>
      </w:r>
      <w:r w:rsidRPr="0030716B">
        <w:rPr>
          <w:rFonts w:ascii="Arial" w:hAnsi="Arial"/>
          <w:sz w:val="22"/>
          <w:szCs w:val="22"/>
        </w:rPr>
        <w:t xml:space="preserve">personas </w:t>
      </w:r>
      <w:r w:rsidR="000B6FDC" w:rsidRPr="0030716B">
        <w:rPr>
          <w:rFonts w:ascii="Arial" w:hAnsi="Arial"/>
          <w:sz w:val="22"/>
          <w:szCs w:val="22"/>
        </w:rPr>
        <w:t>tituladas o dedicadas profesionalmente a</w:t>
      </w:r>
      <w:r w:rsidRPr="0030716B">
        <w:rPr>
          <w:rFonts w:ascii="Arial" w:hAnsi="Arial"/>
          <w:sz w:val="22"/>
          <w:szCs w:val="22"/>
        </w:rPr>
        <w:t xml:space="preserve"> las Bellas Artes, Artes y Oficios</w:t>
      </w:r>
      <w:r w:rsidR="000B6FDC" w:rsidRPr="0030716B">
        <w:rPr>
          <w:rFonts w:ascii="Arial" w:hAnsi="Arial"/>
          <w:sz w:val="22"/>
          <w:szCs w:val="22"/>
        </w:rPr>
        <w:t>, Artesanía o Belenistas, designados por la Asociación Músico Festiva Mamel´s, actuando como secretario/a con voz y sin voto</w:t>
      </w:r>
      <w:r w:rsidRPr="0030716B">
        <w:rPr>
          <w:rFonts w:ascii="Arial" w:hAnsi="Arial"/>
          <w:sz w:val="22"/>
          <w:szCs w:val="22"/>
        </w:rPr>
        <w:t xml:space="preserve"> </w:t>
      </w:r>
      <w:r w:rsidR="000B6FDC" w:rsidRPr="0030716B">
        <w:rPr>
          <w:rFonts w:ascii="Arial" w:hAnsi="Arial"/>
          <w:sz w:val="22"/>
          <w:szCs w:val="22"/>
        </w:rPr>
        <w:t>un miembro de la organi</w:t>
      </w:r>
      <w:r w:rsidR="00FC37B3" w:rsidRPr="0030716B">
        <w:rPr>
          <w:rFonts w:ascii="Arial" w:hAnsi="Arial"/>
          <w:sz w:val="22"/>
          <w:szCs w:val="22"/>
        </w:rPr>
        <w:t>zación.</w:t>
      </w:r>
      <w:r w:rsidR="00887118">
        <w:rPr>
          <w:rFonts w:ascii="Arial" w:hAnsi="Arial"/>
          <w:sz w:val="22"/>
          <w:szCs w:val="22"/>
        </w:rPr>
        <w:t xml:space="preserve"> </w:t>
      </w:r>
      <w:r w:rsidR="0030716B">
        <w:rPr>
          <w:rFonts w:ascii="Arial" w:hAnsi="Arial"/>
          <w:sz w:val="22"/>
          <w:szCs w:val="22"/>
        </w:rPr>
        <w:t xml:space="preserve">Desde el </w:t>
      </w:r>
      <w:r w:rsidRPr="0030716B">
        <w:rPr>
          <w:rFonts w:ascii="Arial" w:hAnsi="Arial"/>
          <w:sz w:val="22"/>
          <w:szCs w:val="22"/>
        </w:rPr>
        <w:t xml:space="preserve"> </w:t>
      </w:r>
      <w:r w:rsidR="0030716B" w:rsidRPr="00E84C63">
        <w:rPr>
          <w:rFonts w:ascii="Arial" w:hAnsi="Arial"/>
          <w:b/>
          <w:color w:val="000000" w:themeColor="text1"/>
          <w:sz w:val="22"/>
          <w:szCs w:val="22"/>
        </w:rPr>
        <w:t>8  al 16 de diciembre de 2016</w:t>
      </w:r>
      <w:r w:rsidR="0030716B" w:rsidRPr="00E84C6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E84C6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30716B">
        <w:rPr>
          <w:rFonts w:ascii="Arial" w:hAnsi="Arial"/>
          <w:sz w:val="22"/>
          <w:szCs w:val="22"/>
        </w:rPr>
        <w:t>calificará</w:t>
      </w:r>
      <w:r w:rsidR="0030716B">
        <w:rPr>
          <w:rFonts w:ascii="Arial" w:hAnsi="Arial"/>
          <w:sz w:val="22"/>
          <w:szCs w:val="22"/>
        </w:rPr>
        <w:t>n</w:t>
      </w:r>
      <w:r w:rsidRPr="0030716B">
        <w:rPr>
          <w:rFonts w:ascii="Arial" w:hAnsi="Arial"/>
          <w:sz w:val="22"/>
          <w:szCs w:val="22"/>
        </w:rPr>
        <w:t xml:space="preserve"> cada una de las obras presentadas dentro de su modalidad</w:t>
      </w:r>
      <w:r w:rsidR="0030716B">
        <w:rPr>
          <w:rFonts w:ascii="Arial" w:hAnsi="Arial"/>
          <w:sz w:val="22"/>
          <w:szCs w:val="22"/>
        </w:rPr>
        <w:t>.</w:t>
      </w:r>
    </w:p>
    <w:p w:rsidR="001B75EF" w:rsidRPr="0030716B" w:rsidRDefault="001B75EF" w:rsidP="0030716B">
      <w:pPr>
        <w:ind w:firstLine="390"/>
        <w:jc w:val="both"/>
        <w:rPr>
          <w:rFonts w:ascii="Arial" w:hAnsi="Arial"/>
          <w:sz w:val="22"/>
          <w:szCs w:val="22"/>
        </w:rPr>
      </w:pPr>
    </w:p>
    <w:p w:rsidR="001B75EF" w:rsidRPr="0030716B" w:rsidRDefault="004F6C0C" w:rsidP="0030716B">
      <w:pPr>
        <w:ind w:firstLine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Jurado valorará </w:t>
      </w:r>
      <w:r w:rsidR="0030716B">
        <w:rPr>
          <w:rFonts w:ascii="Arial" w:hAnsi="Arial"/>
          <w:sz w:val="22"/>
          <w:szCs w:val="22"/>
        </w:rPr>
        <w:t xml:space="preserve">las medidas, la proporcionalidad, el volumen, </w:t>
      </w:r>
      <w:r w:rsidR="001B75EF" w:rsidRPr="0030716B">
        <w:rPr>
          <w:rFonts w:ascii="Arial" w:hAnsi="Arial"/>
          <w:sz w:val="22"/>
          <w:szCs w:val="22"/>
        </w:rPr>
        <w:t>el estilo,</w:t>
      </w:r>
      <w:r w:rsidR="00FC37B3" w:rsidRPr="0030716B">
        <w:rPr>
          <w:rFonts w:ascii="Arial" w:hAnsi="Arial"/>
          <w:sz w:val="22"/>
          <w:szCs w:val="22"/>
        </w:rPr>
        <w:t xml:space="preserve"> la técnica,</w:t>
      </w:r>
      <w:r w:rsidR="001B75EF" w:rsidRPr="0030716B">
        <w:rPr>
          <w:rFonts w:ascii="Arial" w:hAnsi="Arial"/>
          <w:sz w:val="22"/>
          <w:szCs w:val="22"/>
        </w:rPr>
        <w:t xml:space="preserve"> los materiales, la tradición y la originalidad de los Belenes presentados, en cada una de las modalidades.</w:t>
      </w:r>
      <w:r w:rsidR="0030716B">
        <w:rPr>
          <w:rFonts w:ascii="Arial" w:hAnsi="Arial"/>
          <w:sz w:val="22"/>
          <w:szCs w:val="22"/>
        </w:rPr>
        <w:t xml:space="preserve"> Su fallo será inapelable.</w:t>
      </w:r>
    </w:p>
    <w:p w:rsidR="001B75EF" w:rsidRPr="0030716B" w:rsidRDefault="001B75EF" w:rsidP="0030716B">
      <w:pPr>
        <w:jc w:val="both"/>
        <w:rPr>
          <w:rFonts w:ascii="Arial" w:hAnsi="Arial"/>
          <w:sz w:val="22"/>
          <w:szCs w:val="22"/>
        </w:rPr>
      </w:pPr>
    </w:p>
    <w:p w:rsidR="001B75EF" w:rsidRPr="0030716B" w:rsidRDefault="001B75EF" w:rsidP="0030716B">
      <w:pPr>
        <w:pStyle w:val="Textoindependiente"/>
        <w:ind w:firstLine="390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sz w:val="22"/>
          <w:szCs w:val="22"/>
        </w:rPr>
        <w:t xml:space="preserve">El fallo del </w:t>
      </w:r>
      <w:r w:rsidR="00283E79" w:rsidRPr="0030716B">
        <w:rPr>
          <w:rFonts w:ascii="Arial" w:hAnsi="Arial"/>
          <w:sz w:val="22"/>
          <w:szCs w:val="22"/>
        </w:rPr>
        <w:t>mismo</w:t>
      </w:r>
      <w:r w:rsidRPr="0030716B">
        <w:rPr>
          <w:rFonts w:ascii="Arial" w:hAnsi="Arial"/>
          <w:sz w:val="22"/>
          <w:szCs w:val="22"/>
        </w:rPr>
        <w:t xml:space="preserve"> se dará a conocer </w:t>
      </w:r>
      <w:r w:rsidR="000B6FDC" w:rsidRPr="0030716B">
        <w:rPr>
          <w:rFonts w:ascii="Arial" w:hAnsi="Arial"/>
          <w:sz w:val="22"/>
          <w:szCs w:val="22"/>
        </w:rPr>
        <w:t xml:space="preserve">el </w:t>
      </w:r>
      <w:r w:rsidR="000B6FDC" w:rsidRPr="00E84C63">
        <w:rPr>
          <w:rFonts w:ascii="Arial" w:hAnsi="Arial"/>
          <w:b/>
          <w:color w:val="000000" w:themeColor="text1"/>
          <w:sz w:val="22"/>
          <w:szCs w:val="22"/>
        </w:rPr>
        <w:t>17 de diciembre</w:t>
      </w:r>
      <w:r w:rsidR="000B6FDC" w:rsidRPr="00E84C6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B6FDC" w:rsidRPr="0030716B">
        <w:rPr>
          <w:rFonts w:ascii="Arial" w:hAnsi="Arial"/>
          <w:sz w:val="22"/>
          <w:szCs w:val="22"/>
        </w:rPr>
        <w:t xml:space="preserve">y será obligatoria la asistencia </w:t>
      </w:r>
      <w:r w:rsidR="004F6C0C">
        <w:rPr>
          <w:rFonts w:ascii="Arial" w:hAnsi="Arial"/>
          <w:sz w:val="22"/>
          <w:szCs w:val="22"/>
        </w:rPr>
        <w:t xml:space="preserve">de los concursantes </w:t>
      </w:r>
      <w:r w:rsidR="000B6FDC" w:rsidRPr="0030716B">
        <w:rPr>
          <w:rFonts w:ascii="Arial" w:hAnsi="Arial"/>
          <w:sz w:val="22"/>
          <w:szCs w:val="22"/>
        </w:rPr>
        <w:t>al acto de recogida de premios y detalles de participación. En el caso que no pudiera asistir, puede desi</w:t>
      </w:r>
      <w:r w:rsidR="007F6F94" w:rsidRPr="0030716B">
        <w:rPr>
          <w:rFonts w:ascii="Arial" w:hAnsi="Arial"/>
          <w:sz w:val="22"/>
          <w:szCs w:val="22"/>
        </w:rPr>
        <w:t>gnar a otra persona en su lugar.</w:t>
      </w:r>
    </w:p>
    <w:p w:rsidR="00283E79" w:rsidRPr="0030716B" w:rsidRDefault="00283E79" w:rsidP="0030716B">
      <w:pPr>
        <w:pStyle w:val="Textoindependiente"/>
        <w:ind w:firstLine="390"/>
        <w:rPr>
          <w:rFonts w:ascii="Arial" w:hAnsi="Arial"/>
          <w:sz w:val="22"/>
          <w:szCs w:val="22"/>
        </w:rPr>
      </w:pPr>
    </w:p>
    <w:p w:rsidR="0030716B" w:rsidRDefault="004F6C0C" w:rsidP="0030716B">
      <w:pPr>
        <w:pStyle w:val="Textoindependien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1B75EF" w:rsidRPr="0030716B">
        <w:rPr>
          <w:rFonts w:ascii="Arial" w:hAnsi="Arial"/>
          <w:sz w:val="22"/>
          <w:szCs w:val="22"/>
        </w:rPr>
        <w:t>A solicitud del representante, la organización podrá facilitar las puntuaciones individuales obtenidas sin mencionar la identificación de los miembros de jurado que las han otorgado, en cumplimiento de la Ley Orgánica</w:t>
      </w:r>
      <w:r w:rsidR="0030716B">
        <w:rPr>
          <w:rFonts w:ascii="Arial" w:hAnsi="Arial"/>
          <w:sz w:val="22"/>
          <w:szCs w:val="22"/>
        </w:rPr>
        <w:t xml:space="preserve"> de Protección de Datos.</w:t>
      </w:r>
    </w:p>
    <w:p w:rsidR="0030716B" w:rsidRDefault="0030716B" w:rsidP="0030716B">
      <w:pPr>
        <w:pStyle w:val="Textoindependiente"/>
        <w:rPr>
          <w:rFonts w:ascii="Arial" w:hAnsi="Arial"/>
          <w:sz w:val="22"/>
          <w:szCs w:val="22"/>
        </w:rPr>
      </w:pPr>
    </w:p>
    <w:p w:rsidR="0030716B" w:rsidRDefault="0030716B" w:rsidP="0030716B">
      <w:pPr>
        <w:pStyle w:val="Textoindependiente"/>
        <w:rPr>
          <w:rFonts w:ascii="Arial" w:hAnsi="Arial"/>
          <w:sz w:val="22"/>
          <w:szCs w:val="22"/>
        </w:rPr>
      </w:pPr>
    </w:p>
    <w:p w:rsidR="0030716B" w:rsidRPr="0030716B" w:rsidRDefault="0030716B" w:rsidP="0030716B">
      <w:pPr>
        <w:rPr>
          <w:rFonts w:ascii="Arial" w:hAnsi="Arial"/>
          <w:b/>
          <w:bCs/>
          <w:sz w:val="22"/>
          <w:szCs w:val="22"/>
          <w:u w:val="single"/>
        </w:rPr>
      </w:pPr>
      <w:r w:rsidRPr="0030716B">
        <w:rPr>
          <w:rFonts w:ascii="Arial" w:hAnsi="Arial"/>
          <w:b/>
          <w:sz w:val="22"/>
          <w:szCs w:val="22"/>
          <w:u w:val="single"/>
        </w:rPr>
        <w:t xml:space="preserve">PREMIOS </w:t>
      </w:r>
    </w:p>
    <w:p w:rsidR="0030716B" w:rsidRPr="0030716B" w:rsidRDefault="0030716B" w:rsidP="0030716B">
      <w:pPr>
        <w:ind w:firstLine="360"/>
        <w:jc w:val="center"/>
        <w:rPr>
          <w:rFonts w:ascii="Arial" w:hAnsi="Arial"/>
          <w:b/>
          <w:bCs/>
          <w:sz w:val="22"/>
          <w:szCs w:val="22"/>
        </w:rPr>
      </w:pPr>
    </w:p>
    <w:p w:rsidR="0030716B" w:rsidRPr="0030716B" w:rsidRDefault="0030716B" w:rsidP="0030716B">
      <w:pPr>
        <w:jc w:val="both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</w:rPr>
        <w:t>SEXTA</w:t>
      </w:r>
      <w:r w:rsidRPr="0030716B">
        <w:rPr>
          <w:rFonts w:ascii="Arial" w:hAnsi="Arial"/>
          <w:sz w:val="22"/>
          <w:szCs w:val="22"/>
        </w:rPr>
        <w:t>.-  Se establecen dos únicos premios al Mejor Portal de Belén de cada modalidad dotados con trofeo o placa y un regalo que se desvelará en el momento de la entrega de los premios sobre escenario.</w:t>
      </w:r>
    </w:p>
    <w:p w:rsidR="0030716B" w:rsidRPr="0030716B" w:rsidRDefault="0030716B" w:rsidP="0030716B">
      <w:pPr>
        <w:jc w:val="both"/>
        <w:rPr>
          <w:rFonts w:ascii="Arial" w:hAnsi="Arial"/>
          <w:sz w:val="22"/>
          <w:szCs w:val="22"/>
        </w:rPr>
      </w:pPr>
    </w:p>
    <w:p w:rsidR="0030716B" w:rsidRPr="0030716B" w:rsidRDefault="0030716B" w:rsidP="0030716B">
      <w:pPr>
        <w:jc w:val="both"/>
        <w:rPr>
          <w:rFonts w:ascii="Arial" w:hAnsi="Arial"/>
          <w:b/>
          <w:sz w:val="22"/>
          <w:szCs w:val="22"/>
        </w:rPr>
      </w:pPr>
      <w:r w:rsidRPr="0030716B">
        <w:rPr>
          <w:rFonts w:ascii="Arial" w:hAnsi="Arial"/>
          <w:b/>
          <w:sz w:val="22"/>
          <w:szCs w:val="22"/>
        </w:rPr>
        <w:t>PREMIO AL MEJOR BELÉN DE MODALIDAD BÍBLICA</w:t>
      </w:r>
    </w:p>
    <w:p w:rsidR="0030716B" w:rsidRPr="0030716B" w:rsidRDefault="0030716B" w:rsidP="0030716B">
      <w:pPr>
        <w:jc w:val="both"/>
        <w:rPr>
          <w:rFonts w:ascii="Arial" w:hAnsi="Arial"/>
          <w:b/>
          <w:sz w:val="22"/>
          <w:szCs w:val="22"/>
        </w:rPr>
      </w:pPr>
    </w:p>
    <w:p w:rsidR="0030716B" w:rsidRPr="0030716B" w:rsidRDefault="0030716B" w:rsidP="0030716B">
      <w:pPr>
        <w:jc w:val="both"/>
        <w:rPr>
          <w:rFonts w:ascii="Arial" w:hAnsi="Arial"/>
          <w:b/>
          <w:sz w:val="22"/>
          <w:szCs w:val="22"/>
        </w:rPr>
      </w:pPr>
      <w:r w:rsidRPr="0030716B">
        <w:rPr>
          <w:rFonts w:ascii="Arial" w:hAnsi="Arial"/>
          <w:b/>
          <w:sz w:val="22"/>
          <w:szCs w:val="22"/>
        </w:rPr>
        <w:t>PREMIO AL MEJOR BELÉN DE MODALIDAD LIBRE</w:t>
      </w:r>
    </w:p>
    <w:p w:rsidR="0030716B" w:rsidRPr="0030716B" w:rsidRDefault="0030716B" w:rsidP="0030716B">
      <w:pPr>
        <w:ind w:firstLine="360"/>
        <w:jc w:val="both"/>
        <w:rPr>
          <w:rFonts w:ascii="Arial" w:hAnsi="Arial"/>
          <w:sz w:val="22"/>
          <w:szCs w:val="22"/>
        </w:rPr>
      </w:pPr>
    </w:p>
    <w:p w:rsidR="0030716B" w:rsidRDefault="0030716B" w:rsidP="0030716B">
      <w:pPr>
        <w:pStyle w:val="Textoindependiente"/>
        <w:rPr>
          <w:rFonts w:ascii="Arial" w:hAnsi="Arial"/>
          <w:sz w:val="22"/>
          <w:szCs w:val="22"/>
        </w:rPr>
      </w:pPr>
    </w:p>
    <w:p w:rsidR="0030716B" w:rsidRPr="0030716B" w:rsidRDefault="0030716B" w:rsidP="0030716B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30716B">
        <w:rPr>
          <w:rFonts w:ascii="Arial" w:hAnsi="Arial"/>
          <w:bCs/>
          <w:sz w:val="22"/>
          <w:szCs w:val="22"/>
        </w:rPr>
        <w:t>Se entregarán diplomas de participación a los belenes no premiados.</w:t>
      </w:r>
    </w:p>
    <w:p w:rsidR="0030716B" w:rsidRPr="0030716B" w:rsidRDefault="0030716B" w:rsidP="0030716B">
      <w:pPr>
        <w:rPr>
          <w:rFonts w:ascii="Arial" w:hAnsi="Arial"/>
          <w:b/>
          <w:bCs/>
          <w:sz w:val="22"/>
          <w:szCs w:val="22"/>
          <w:u w:val="single"/>
        </w:rPr>
      </w:pPr>
    </w:p>
    <w:p w:rsidR="0030716B" w:rsidRPr="0030716B" w:rsidRDefault="0030716B" w:rsidP="0030716B">
      <w:pPr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  <w:r w:rsidRPr="0030716B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ENTREGA DE PREMIOS</w:t>
      </w:r>
      <w:r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:</w:t>
      </w:r>
    </w:p>
    <w:p w:rsidR="0030716B" w:rsidRPr="0030716B" w:rsidRDefault="0030716B" w:rsidP="0030716B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30716B" w:rsidRPr="0030716B" w:rsidRDefault="0030716B" w:rsidP="0030716B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30716B">
        <w:rPr>
          <w:rFonts w:ascii="Arial" w:hAnsi="Arial"/>
          <w:b/>
          <w:bCs/>
          <w:sz w:val="22"/>
          <w:szCs w:val="22"/>
        </w:rPr>
        <w:t xml:space="preserve">SÉPTIMA.- </w:t>
      </w:r>
      <w:r w:rsidRPr="0030716B">
        <w:rPr>
          <w:rFonts w:ascii="Arial" w:hAnsi="Arial"/>
          <w:bCs/>
          <w:sz w:val="22"/>
          <w:szCs w:val="22"/>
        </w:rPr>
        <w:t xml:space="preserve">El fallo del jurado se hará público </w:t>
      </w:r>
      <w:r w:rsidRPr="00E84C63">
        <w:rPr>
          <w:rFonts w:ascii="Arial" w:hAnsi="Arial"/>
          <w:b/>
          <w:bCs/>
          <w:color w:val="000000" w:themeColor="text1"/>
          <w:sz w:val="22"/>
          <w:szCs w:val="22"/>
        </w:rPr>
        <w:t>el día 17 de diciembre, en la Plaza del Príncipe a partir de las 20:00 horas</w:t>
      </w:r>
      <w:r w:rsidRPr="0030716B">
        <w:rPr>
          <w:rFonts w:ascii="Arial" w:hAnsi="Arial"/>
          <w:b/>
          <w:bCs/>
          <w:sz w:val="22"/>
          <w:szCs w:val="22"/>
        </w:rPr>
        <w:t xml:space="preserve"> </w:t>
      </w:r>
      <w:r w:rsidRPr="0030716B">
        <w:rPr>
          <w:rFonts w:ascii="Arial" w:hAnsi="Arial"/>
          <w:bCs/>
          <w:sz w:val="22"/>
          <w:szCs w:val="22"/>
        </w:rPr>
        <w:t xml:space="preserve">donde se dará lectura del acta y se entregarán los premios y los detalles de participación, debiendo estar una o dos personas representantes de cada uno de los belenes presentados. </w:t>
      </w:r>
    </w:p>
    <w:p w:rsidR="0030716B" w:rsidRPr="0030716B" w:rsidRDefault="0030716B" w:rsidP="0030716B">
      <w:pPr>
        <w:ind w:firstLine="390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30716B" w:rsidRPr="0030716B" w:rsidRDefault="0030716B" w:rsidP="0030716B">
      <w:pPr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</w:pPr>
      <w:r w:rsidRPr="0030716B"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EXPOSICIÓN AL PÚBLICO</w:t>
      </w:r>
      <w:r>
        <w:rPr>
          <w:rFonts w:ascii="Arial" w:hAnsi="Arial"/>
          <w:b/>
          <w:color w:val="000000" w:themeColor="text1"/>
          <w:sz w:val="22"/>
          <w:szCs w:val="22"/>
          <w:u w:val="single"/>
          <w:lang w:val="es-ES"/>
        </w:rPr>
        <w:t>:</w:t>
      </w:r>
    </w:p>
    <w:p w:rsidR="00E84C63" w:rsidRPr="00E84C63" w:rsidRDefault="0030716B" w:rsidP="004F6C0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0716B">
        <w:rPr>
          <w:rFonts w:ascii="Arial" w:hAnsi="Arial"/>
          <w:b/>
          <w:bCs/>
          <w:sz w:val="22"/>
          <w:szCs w:val="22"/>
        </w:rPr>
        <w:t>OCTAVA</w:t>
      </w:r>
      <w:r w:rsidRPr="0030716B">
        <w:rPr>
          <w:rFonts w:ascii="Arial" w:hAnsi="Arial"/>
          <w:sz w:val="22"/>
          <w:szCs w:val="22"/>
        </w:rPr>
        <w:t xml:space="preserve">- Las obras se exponen al público </w:t>
      </w:r>
      <w:r w:rsidRPr="00E84C63">
        <w:rPr>
          <w:rFonts w:ascii="Arial" w:hAnsi="Arial"/>
          <w:b/>
          <w:color w:val="000000" w:themeColor="text1"/>
          <w:sz w:val="22"/>
          <w:szCs w:val="22"/>
        </w:rPr>
        <w:t>desde el 8 de diciembre de 2016 al 8 de enero de 2017</w:t>
      </w:r>
      <w:r w:rsidRPr="0030716B">
        <w:rPr>
          <w:rFonts w:ascii="Arial" w:hAnsi="Arial"/>
          <w:color w:val="000000"/>
          <w:sz w:val="22"/>
          <w:szCs w:val="22"/>
        </w:rPr>
        <w:t xml:space="preserve">, ambos inclusive. </w:t>
      </w:r>
      <w:r w:rsidRPr="00E84C63">
        <w:rPr>
          <w:rFonts w:ascii="Arial" w:hAnsi="Arial" w:cs="Arial"/>
          <w:b/>
          <w:color w:val="000000"/>
          <w:sz w:val="22"/>
          <w:szCs w:val="22"/>
        </w:rPr>
        <w:t>El horario de exposición</w:t>
      </w:r>
      <w:r w:rsidRPr="00E84C63">
        <w:rPr>
          <w:rFonts w:ascii="Arial" w:hAnsi="Arial" w:cs="Arial"/>
          <w:color w:val="000000"/>
          <w:sz w:val="22"/>
          <w:szCs w:val="22"/>
        </w:rPr>
        <w:t xml:space="preserve"> será </w:t>
      </w:r>
      <w:r w:rsidR="00E84C63" w:rsidRPr="00E84C63">
        <w:rPr>
          <w:rFonts w:ascii="Arial" w:hAnsi="Arial" w:cs="Arial"/>
          <w:color w:val="000000"/>
          <w:sz w:val="22"/>
          <w:szCs w:val="22"/>
        </w:rPr>
        <w:t xml:space="preserve">de </w:t>
      </w:r>
      <w:r w:rsidR="00E84C63" w:rsidRPr="00E84C63">
        <w:rPr>
          <w:rFonts w:ascii="Arial" w:hAnsi="Arial" w:cs="Arial"/>
          <w:sz w:val="22"/>
          <w:szCs w:val="22"/>
          <w:lang w:val="es-ES"/>
        </w:rPr>
        <w:t xml:space="preserve">10 a 13 horas y de 16 a 19 horas, de lunes a viernes. </w:t>
      </w:r>
      <w:r w:rsidR="00E84C63" w:rsidRPr="00E84C63">
        <w:rPr>
          <w:rFonts w:ascii="Arial" w:hAnsi="Arial" w:cs="Arial"/>
          <w:color w:val="222222"/>
          <w:sz w:val="22"/>
          <w:szCs w:val="22"/>
          <w:lang w:val="es-ES"/>
        </w:rPr>
        <w:t>Sábados de 10 a 13 y de 17 a 20 horas y domingos de 10 a 14 horas.</w:t>
      </w:r>
    </w:p>
    <w:p w:rsidR="0030716B" w:rsidRPr="0030716B" w:rsidRDefault="0030716B" w:rsidP="0030716B">
      <w:pPr>
        <w:jc w:val="both"/>
        <w:rPr>
          <w:rFonts w:ascii="Arial" w:hAnsi="Arial"/>
          <w:sz w:val="22"/>
          <w:szCs w:val="22"/>
        </w:rPr>
      </w:pPr>
    </w:p>
    <w:p w:rsidR="0030716B" w:rsidRPr="0030716B" w:rsidRDefault="0030716B" w:rsidP="0030716B">
      <w:pPr>
        <w:pStyle w:val="Textoindependiente"/>
        <w:rPr>
          <w:rFonts w:ascii="Arial" w:hAnsi="Arial"/>
          <w:b/>
          <w:sz w:val="22"/>
          <w:szCs w:val="22"/>
          <w:lang w:val="es-ES"/>
        </w:rPr>
      </w:pPr>
      <w:r w:rsidRPr="0030716B">
        <w:rPr>
          <w:rFonts w:ascii="Arial" w:hAnsi="Arial"/>
          <w:sz w:val="22"/>
          <w:szCs w:val="22"/>
        </w:rPr>
        <w:lastRenderedPageBreak/>
        <w:t>La organización se reserva el derecho de fotografiar, emplear o difundir las imágenes o fotografías procedentes de los belenes que se presentan a concurso, así como facilitar dicha labor a quien lo solicite.</w:t>
      </w:r>
    </w:p>
    <w:p w:rsidR="0030716B" w:rsidRPr="0030716B" w:rsidRDefault="0030716B" w:rsidP="0030716B">
      <w:pPr>
        <w:pStyle w:val="Textoindependiente"/>
        <w:rPr>
          <w:rFonts w:ascii="Arial" w:hAnsi="Arial"/>
          <w:b/>
          <w:sz w:val="22"/>
          <w:szCs w:val="22"/>
          <w:lang w:val="es-ES"/>
        </w:rPr>
      </w:pPr>
    </w:p>
    <w:p w:rsidR="0030716B" w:rsidRPr="0030716B" w:rsidRDefault="0030716B" w:rsidP="0030716B">
      <w:pPr>
        <w:pStyle w:val="Textoindependiente"/>
        <w:rPr>
          <w:rFonts w:ascii="Arial" w:hAnsi="Arial"/>
          <w:b/>
          <w:sz w:val="22"/>
          <w:szCs w:val="22"/>
          <w:lang w:val="es-ES"/>
        </w:rPr>
      </w:pPr>
    </w:p>
    <w:p w:rsidR="0030716B" w:rsidRPr="008D3BBB" w:rsidRDefault="0030716B" w:rsidP="008D3BBB">
      <w:pPr>
        <w:pStyle w:val="Textoindependiente"/>
        <w:jc w:val="center"/>
        <w:rPr>
          <w:rFonts w:ascii="Arial" w:hAnsi="Arial"/>
          <w:b/>
          <w:color w:val="000000" w:themeColor="text1"/>
          <w:sz w:val="22"/>
          <w:szCs w:val="22"/>
          <w:lang w:val="es-ES"/>
        </w:rPr>
      </w:pPr>
      <w:r w:rsidRPr="0030716B">
        <w:rPr>
          <w:rFonts w:ascii="Arial" w:hAnsi="Arial"/>
          <w:b/>
          <w:color w:val="000000" w:themeColor="text1"/>
          <w:sz w:val="22"/>
          <w:szCs w:val="22"/>
          <w:lang w:val="es-ES"/>
        </w:rPr>
        <w:t>ACEPTACIÓN DE LAS BASES</w:t>
      </w:r>
    </w:p>
    <w:p w:rsidR="0030716B" w:rsidRPr="0030716B" w:rsidRDefault="0030716B" w:rsidP="0030716B">
      <w:pPr>
        <w:pStyle w:val="Textoindependiente"/>
        <w:rPr>
          <w:rFonts w:ascii="Arial" w:hAnsi="Arial"/>
          <w:sz w:val="22"/>
          <w:szCs w:val="22"/>
        </w:rPr>
      </w:pPr>
      <w:r w:rsidRPr="0030716B">
        <w:rPr>
          <w:rFonts w:ascii="Arial" w:hAnsi="Arial"/>
          <w:b/>
          <w:bCs/>
          <w:sz w:val="22"/>
          <w:szCs w:val="22"/>
          <w:u w:val="single"/>
        </w:rPr>
        <w:t>NOVENA</w:t>
      </w:r>
      <w:r w:rsidRPr="0030716B">
        <w:rPr>
          <w:rFonts w:ascii="Arial" w:hAnsi="Arial"/>
          <w:sz w:val="22"/>
          <w:szCs w:val="22"/>
        </w:rPr>
        <w:t>.-  La inscripción en este concurso supone la plena aceptación de las bases.</w:t>
      </w:r>
    </w:p>
    <w:p w:rsidR="0030716B" w:rsidRPr="0030716B" w:rsidRDefault="0030716B" w:rsidP="0030716B">
      <w:pPr>
        <w:pStyle w:val="Textoindependiente"/>
        <w:rPr>
          <w:rFonts w:ascii="Arial" w:hAnsi="Arial"/>
          <w:sz w:val="22"/>
          <w:szCs w:val="22"/>
        </w:rPr>
      </w:pPr>
    </w:p>
    <w:p w:rsidR="0030716B" w:rsidRPr="0030716B" w:rsidRDefault="0030716B" w:rsidP="0030716B"/>
    <w:p w:rsidR="0030716B" w:rsidRPr="0030716B" w:rsidRDefault="0030716B" w:rsidP="0030716B"/>
    <w:p w:rsidR="0030716B" w:rsidRPr="0030716B" w:rsidRDefault="0030716B" w:rsidP="0030716B"/>
    <w:p w:rsidR="0030716B" w:rsidRPr="0030716B" w:rsidRDefault="0030716B" w:rsidP="0030716B"/>
    <w:p w:rsidR="0030716B" w:rsidRPr="0030716B" w:rsidRDefault="0030716B" w:rsidP="0030716B"/>
    <w:p w:rsidR="0030716B" w:rsidRPr="0030716B" w:rsidRDefault="0030716B" w:rsidP="0030716B"/>
    <w:p w:rsidR="0030716B" w:rsidRPr="0030716B" w:rsidRDefault="0030716B" w:rsidP="0030716B"/>
    <w:p w:rsidR="001B75EF" w:rsidRPr="0030716B" w:rsidRDefault="001B75EF" w:rsidP="0030716B">
      <w:pPr>
        <w:tabs>
          <w:tab w:val="left" w:pos="3495"/>
        </w:tabs>
        <w:sectPr w:rsidR="001B75EF" w:rsidRPr="0030716B" w:rsidSect="0068685E">
          <w:type w:val="continuous"/>
          <w:pgSz w:w="11906" w:h="16838" w:code="9"/>
          <w:pgMar w:top="1985" w:right="1418" w:bottom="1134" w:left="1701" w:header="720" w:footer="720" w:gutter="0"/>
          <w:cols w:space="720"/>
          <w:docGrid w:linePitch="272"/>
        </w:sectPr>
      </w:pPr>
    </w:p>
    <w:p w:rsidR="00E84C63" w:rsidRDefault="00E84C63" w:rsidP="001B75EF">
      <w:pPr>
        <w:jc w:val="both"/>
        <w:rPr>
          <w:rFonts w:ascii="Arial" w:hAnsi="Arial"/>
          <w:bCs/>
          <w:sz w:val="22"/>
          <w:szCs w:val="22"/>
        </w:rPr>
      </w:pPr>
    </w:p>
    <w:sectPr w:rsidR="00E84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93" w:rsidRDefault="00283E79">
      <w:r>
        <w:separator/>
      </w:r>
    </w:p>
  </w:endnote>
  <w:endnote w:type="continuationSeparator" w:id="0">
    <w:p w:rsidR="00244093" w:rsidRDefault="0028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4B" w:rsidRDefault="007F6F94" w:rsidP="0068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7D4B" w:rsidRDefault="004F6C0C" w:rsidP="0068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4B" w:rsidRPr="00000710" w:rsidRDefault="007F6F94" w:rsidP="0068685E">
    <w:pPr>
      <w:pStyle w:val="Piedepgina"/>
      <w:ind w:right="360"/>
      <w:jc w:val="right"/>
      <w:rPr>
        <w:rFonts w:ascii="Arial Narrow" w:hAnsi="Arial Narrow"/>
        <w:smallCaps/>
        <w:sz w:val="22"/>
        <w:szCs w:val="22"/>
      </w:rPr>
    </w:pPr>
    <w:r>
      <w:rPr>
        <w:rFonts w:ascii="Arial Narrow" w:hAnsi="Arial Narrow"/>
        <w:smallCaps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903F68" wp14:editId="7BDD3A91">
              <wp:simplePos x="0" y="0"/>
              <wp:positionH relativeFrom="column">
                <wp:posOffset>6337935</wp:posOffset>
              </wp:positionH>
              <wp:positionV relativeFrom="paragraph">
                <wp:posOffset>-3613150</wp:posOffset>
              </wp:positionV>
              <wp:extent cx="299720" cy="4207510"/>
              <wp:effectExtent l="0" t="0" r="0" b="0"/>
              <wp:wrapNone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420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4B" w:rsidRPr="00F53606" w:rsidRDefault="007F6F94" w:rsidP="0068685E">
                          <w:pPr>
                            <w:pStyle w:val="Piedepgina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  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szCs w:val="8"/>
                            </w:rPr>
                            <w:instrText xml:space="preserve"> TIME \@ "dd/MM/yyyy H:mm" </w:instrTex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separate"/>
                          </w:r>
                          <w:r w:rsidR="004F6C0C">
                            <w:rPr>
                              <w:noProof/>
                              <w:sz w:val="8"/>
                              <w:szCs w:val="8"/>
                            </w:rPr>
                            <w:t>03/11/2016 11:35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 - 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szCs w:val="8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separate"/>
                          </w:r>
                          <w:r w:rsidR="00C80A94">
                            <w:rPr>
                              <w:noProof/>
                              <w:sz w:val="8"/>
                              <w:szCs w:val="8"/>
                            </w:rPr>
                            <w:t>\\servidor\datos\mllomar\Documents\NAVIDAD\BASES I CONCURSO DE PORTALES DE BELÉN DE LA CASA DEL MIEDO.docx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 - 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szCs w:val="8"/>
                            </w:rPr>
                            <w:instrText xml:space="preserve"> USERNAME   \* MERGEFORMAT </w:instrTex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separate"/>
                          </w:r>
                          <w:r w:rsidR="00C80A94">
                            <w:rPr>
                              <w:noProof/>
                              <w:sz w:val="8"/>
                              <w:szCs w:val="8"/>
                            </w:rPr>
                            <w:t>María Alicia Llorente Martín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szCs w:val="8"/>
                            </w:rPr>
                            <w:t xml:space="preserve"> - 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sz w:val="8"/>
                              <w:szCs w:val="8"/>
                            </w:rPr>
                            <w:instrText xml:space="preserve"> CREATEDATE  </w:instrTex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separate"/>
                          </w:r>
                          <w:r w:rsidR="00C80A94">
                            <w:rPr>
                              <w:noProof/>
                              <w:sz w:val="8"/>
                              <w:szCs w:val="8"/>
                            </w:rPr>
                            <w:t>19/10/2016 10:17:00</w:t>
                          </w:r>
                          <w:r>
                            <w:rPr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sz w:val="8"/>
                              <w:szCs w:val="8"/>
                            </w:rPr>
                            <w:t>-</w: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begin"/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instrText xml:space="preserve"> PAGE </w:instrTex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4F6C0C">
                            <w:rPr>
                              <w:rStyle w:val="Nmerodepgina"/>
                              <w:noProof/>
                              <w:sz w:val="8"/>
                              <w:szCs w:val="8"/>
                            </w:rPr>
                            <w:t>1</w: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end"/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t>.</w: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begin"/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instrText xml:space="preserve"> NUMPAGES </w:instrTex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4F6C0C">
                            <w:rPr>
                              <w:rStyle w:val="Nmerodepgina"/>
                              <w:noProof/>
                              <w:sz w:val="8"/>
                              <w:szCs w:val="8"/>
                            </w:rPr>
                            <w:t>4</w:t>
                          </w:r>
                          <w:r w:rsidRPr="0068285A">
                            <w:rPr>
                              <w:rStyle w:val="Nmerodepgina"/>
                              <w:sz w:val="8"/>
                              <w:szCs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03F68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499.05pt;margin-top:-284.5pt;width:23.6pt;height:33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" stroked="f">
              <v:textbox style="layout-flow:vertical;mso-layout-flow-alt:bottom-to-top;mso-fit-shape-to-text:t">
                <w:txbxContent>
                  <w:p w:rsidR="00007D4B" w:rsidRPr="00F53606" w:rsidRDefault="007F6F94" w:rsidP="0068685E">
                    <w:pPr>
                      <w:pStyle w:val="Piedepgina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  </w:t>
                    </w:r>
                    <w:r>
                      <w:rPr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sz w:val="8"/>
                        <w:szCs w:val="8"/>
                      </w:rPr>
                      <w:instrText xml:space="preserve"> TIME \@ "dd/MM/yyyy H:mm" </w:instrText>
                    </w:r>
                    <w:r>
                      <w:rPr>
                        <w:sz w:val="8"/>
                        <w:szCs w:val="8"/>
                      </w:rPr>
                      <w:fldChar w:fldCharType="separate"/>
                    </w:r>
                    <w:r w:rsidR="004F6C0C">
                      <w:rPr>
                        <w:noProof/>
                        <w:sz w:val="8"/>
                        <w:szCs w:val="8"/>
                      </w:rPr>
                      <w:t>03/11/2016 11:35</w:t>
                    </w:r>
                    <w:r>
                      <w:rPr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sz w:val="8"/>
                        <w:szCs w:val="8"/>
                      </w:rPr>
                      <w:t xml:space="preserve"> - </w:t>
                    </w:r>
                    <w:r>
                      <w:rPr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sz w:val="8"/>
                        <w:szCs w:val="8"/>
                      </w:rPr>
                      <w:instrText xml:space="preserve"> FILENAME  \p  \* MERGEFORMAT </w:instrText>
                    </w:r>
                    <w:r>
                      <w:rPr>
                        <w:sz w:val="8"/>
                        <w:szCs w:val="8"/>
                      </w:rPr>
                      <w:fldChar w:fldCharType="separate"/>
                    </w:r>
                    <w:r w:rsidR="00C80A94">
                      <w:rPr>
                        <w:noProof/>
                        <w:sz w:val="8"/>
                        <w:szCs w:val="8"/>
                      </w:rPr>
                      <w:t>\\servidor\datos\mllomar\Documents\NAVIDAD\BASES I CONCURSO DE PORTALES DE BELÉN DE LA CASA DEL MIEDO.docx</w:t>
                    </w:r>
                    <w:r>
                      <w:rPr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sz w:val="8"/>
                        <w:szCs w:val="8"/>
                      </w:rPr>
                      <w:t xml:space="preserve"> - </w:t>
                    </w:r>
                    <w:r>
                      <w:rPr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sz w:val="8"/>
                        <w:szCs w:val="8"/>
                      </w:rPr>
                      <w:instrText xml:space="preserve"> USERNAME   \* MERGEFORMAT </w:instrText>
                    </w:r>
                    <w:r>
                      <w:rPr>
                        <w:sz w:val="8"/>
                        <w:szCs w:val="8"/>
                      </w:rPr>
                      <w:fldChar w:fldCharType="separate"/>
                    </w:r>
                    <w:r w:rsidR="00C80A94">
                      <w:rPr>
                        <w:noProof/>
                        <w:sz w:val="8"/>
                        <w:szCs w:val="8"/>
                      </w:rPr>
                      <w:t>María Alicia Llorente Martín</w:t>
                    </w:r>
                    <w:r>
                      <w:rPr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sz w:val="8"/>
                        <w:szCs w:val="8"/>
                      </w:rPr>
                      <w:t xml:space="preserve"> - </w:t>
                    </w:r>
                    <w:r>
                      <w:rPr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sz w:val="8"/>
                        <w:szCs w:val="8"/>
                      </w:rPr>
                      <w:instrText xml:space="preserve"> CREATEDATE  </w:instrText>
                    </w:r>
                    <w:r>
                      <w:rPr>
                        <w:sz w:val="8"/>
                        <w:szCs w:val="8"/>
                      </w:rPr>
                      <w:fldChar w:fldCharType="separate"/>
                    </w:r>
                    <w:r w:rsidR="00C80A94">
                      <w:rPr>
                        <w:noProof/>
                        <w:sz w:val="8"/>
                        <w:szCs w:val="8"/>
                      </w:rPr>
                      <w:t>19/10/2016 10:17:00</w:t>
                    </w:r>
                    <w:r>
                      <w:rPr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sz w:val="8"/>
                        <w:szCs w:val="8"/>
                      </w:rPr>
                      <w:t>-</w: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begin"/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instrText xml:space="preserve"> PAGE </w:instrTex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separate"/>
                    </w:r>
                    <w:r w:rsidR="004F6C0C">
                      <w:rPr>
                        <w:rStyle w:val="Nmerodepgina"/>
                        <w:noProof/>
                        <w:sz w:val="8"/>
                        <w:szCs w:val="8"/>
                      </w:rPr>
                      <w:t>1</w: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end"/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t>.</w: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begin"/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instrText xml:space="preserve"> NUMPAGES </w:instrTex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separate"/>
                    </w:r>
                    <w:r w:rsidR="004F6C0C">
                      <w:rPr>
                        <w:rStyle w:val="Nmerodepgina"/>
                        <w:noProof/>
                        <w:sz w:val="8"/>
                        <w:szCs w:val="8"/>
                      </w:rPr>
                      <w:t>4</w:t>
                    </w:r>
                    <w:r w:rsidRPr="0068285A">
                      <w:rPr>
                        <w:rStyle w:val="Nmerodepgina"/>
                        <w:sz w:val="8"/>
                        <w:szCs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07D4B" w:rsidRPr="0068285A" w:rsidRDefault="004F6C0C" w:rsidP="0068685E">
    <w:pPr>
      <w:pStyle w:val="Piedepgina"/>
      <w:ind w:right="360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93" w:rsidRDefault="00283E79">
      <w:r>
        <w:separator/>
      </w:r>
    </w:p>
  </w:footnote>
  <w:footnote w:type="continuationSeparator" w:id="0">
    <w:p w:rsidR="00244093" w:rsidRDefault="0028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4B" w:rsidRDefault="004F6C0C" w:rsidP="006868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560"/>
        </w:tabs>
        <w:ind w:left="5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cs="Wingdings"/>
      </w:rPr>
    </w:lvl>
  </w:abstractNum>
  <w:abstractNum w:abstractNumId="3" w15:restartNumberingAfterBreak="0">
    <w:nsid w:val="19C01DD7"/>
    <w:multiLevelType w:val="hybridMultilevel"/>
    <w:tmpl w:val="5FB2890C"/>
    <w:lvl w:ilvl="0" w:tplc="59EE7F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F"/>
    <w:rsid w:val="000B6FDC"/>
    <w:rsid w:val="00110342"/>
    <w:rsid w:val="001231E7"/>
    <w:rsid w:val="001B75EF"/>
    <w:rsid w:val="001C29D1"/>
    <w:rsid w:val="00244093"/>
    <w:rsid w:val="00283E79"/>
    <w:rsid w:val="0030716B"/>
    <w:rsid w:val="00425BEB"/>
    <w:rsid w:val="00441B66"/>
    <w:rsid w:val="004F6C0C"/>
    <w:rsid w:val="006863AB"/>
    <w:rsid w:val="006C4DD9"/>
    <w:rsid w:val="007A33ED"/>
    <w:rsid w:val="007F6F94"/>
    <w:rsid w:val="008347C5"/>
    <w:rsid w:val="00847C42"/>
    <w:rsid w:val="00876247"/>
    <w:rsid w:val="00887118"/>
    <w:rsid w:val="008963B0"/>
    <w:rsid w:val="008D3BBB"/>
    <w:rsid w:val="009261CC"/>
    <w:rsid w:val="00AA6A3F"/>
    <w:rsid w:val="00AB4955"/>
    <w:rsid w:val="00AC3435"/>
    <w:rsid w:val="00B0664F"/>
    <w:rsid w:val="00B74C5F"/>
    <w:rsid w:val="00BE0B3B"/>
    <w:rsid w:val="00C80A94"/>
    <w:rsid w:val="00D25C49"/>
    <w:rsid w:val="00D81542"/>
    <w:rsid w:val="00E84C63"/>
    <w:rsid w:val="00F133A1"/>
    <w:rsid w:val="00FA48DF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01A38"/>
  <w15:chartTrackingRefBased/>
  <w15:docId w15:val="{B7AA6A8F-2FC3-466B-9C74-5279A5D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7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75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B7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75E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B75EF"/>
    <w:pPr>
      <w:jc w:val="both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rsid w:val="001B75EF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styleId="Nmerodepgina">
    <w:name w:val="page number"/>
    <w:basedOn w:val="Fuentedeprrafopredeter"/>
    <w:rsid w:val="001B75EF"/>
  </w:style>
  <w:style w:type="paragraph" w:styleId="Prrafodelista">
    <w:name w:val="List Paragraph"/>
    <w:basedOn w:val="Normal"/>
    <w:uiPriority w:val="34"/>
    <w:qFormat/>
    <w:rsid w:val="000B6FD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231E7"/>
  </w:style>
  <w:style w:type="character" w:styleId="Hipervnculo">
    <w:name w:val="Hyperlink"/>
    <w:basedOn w:val="Fuentedeprrafopredeter"/>
    <w:uiPriority w:val="99"/>
    <w:semiHidden/>
    <w:unhideWhenUsed/>
    <w:rsid w:val="001231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A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A9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ociacionmamels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6E9B-1FDB-471F-B476-0C5F52B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Alicia Llorente Martín</dc:creator>
  <cp:keywords/>
  <dc:description/>
  <cp:lastModifiedBy>María Alicia Llorente Martín</cp:lastModifiedBy>
  <cp:revision>22</cp:revision>
  <cp:lastPrinted>2016-10-19T13:46:00Z</cp:lastPrinted>
  <dcterms:created xsi:type="dcterms:W3CDTF">2016-10-19T09:17:00Z</dcterms:created>
  <dcterms:modified xsi:type="dcterms:W3CDTF">2016-11-03T11:41:00Z</dcterms:modified>
</cp:coreProperties>
</file>